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8E" w:rsidRPr="003F1FD3" w:rsidRDefault="00DC558E" w:rsidP="00DC558E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8"/>
        </w:rPr>
      </w:pPr>
      <w:r w:rsidRPr="003F1FD3">
        <w:rPr>
          <w:rFonts w:ascii="Times New Roman" w:hAnsi="Times New Roman" w:cs="Times New Roman"/>
          <w:sz w:val="28"/>
        </w:rPr>
        <w:t xml:space="preserve">Федеральное государственное бюджетное  образовательное </w:t>
      </w:r>
    </w:p>
    <w:p w:rsidR="00DC558E" w:rsidRPr="003F1FD3" w:rsidRDefault="00DC558E" w:rsidP="00DC558E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8"/>
        </w:rPr>
      </w:pPr>
      <w:r w:rsidRPr="003F1FD3">
        <w:rPr>
          <w:rFonts w:ascii="Times New Roman" w:hAnsi="Times New Roman" w:cs="Times New Roman"/>
          <w:sz w:val="28"/>
        </w:rPr>
        <w:t>учреждение высшего образования</w:t>
      </w:r>
    </w:p>
    <w:p w:rsidR="00DC558E" w:rsidRPr="003F1FD3" w:rsidRDefault="00DC558E" w:rsidP="00DC558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</w:rPr>
      </w:pPr>
      <w:r w:rsidRPr="003F1FD3">
        <w:rPr>
          <w:rFonts w:ascii="Times New Roman" w:hAnsi="Times New Roman" w:cs="Times New Roman"/>
          <w:sz w:val="28"/>
        </w:rPr>
        <w:t xml:space="preserve"> «Саратовский государственный технический университет имени Гагарина Ю.А.»</w:t>
      </w:r>
    </w:p>
    <w:p w:rsidR="00DC558E" w:rsidRPr="003F1FD3" w:rsidRDefault="00DC558E" w:rsidP="00DC55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3F1FD3">
        <w:rPr>
          <w:rFonts w:ascii="Times New Roman" w:hAnsi="Times New Roman" w:cs="Times New Roman"/>
          <w:sz w:val="28"/>
        </w:rPr>
        <w:t>Энгельсский</w:t>
      </w:r>
      <w:proofErr w:type="spellEnd"/>
      <w:r w:rsidRPr="003F1FD3">
        <w:rPr>
          <w:rFonts w:ascii="Times New Roman" w:hAnsi="Times New Roman" w:cs="Times New Roman"/>
          <w:sz w:val="28"/>
        </w:rPr>
        <w:t xml:space="preserve"> технологический институт (филиал)</w:t>
      </w:r>
    </w:p>
    <w:p w:rsidR="00DC558E" w:rsidRPr="003F1FD3" w:rsidRDefault="00DC558E" w:rsidP="00DC55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558E" w:rsidRPr="003F1FD3" w:rsidRDefault="00DC558E" w:rsidP="00DC55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FD3">
        <w:rPr>
          <w:rFonts w:ascii="Times New Roman" w:hAnsi="Times New Roman" w:cs="Times New Roman"/>
          <w:sz w:val="28"/>
          <w:szCs w:val="28"/>
        </w:rPr>
        <w:t>Кафедра  «Технологии и оборудование химических, нефтегазовых и пищевых производств»</w:t>
      </w:r>
    </w:p>
    <w:p w:rsidR="00DC558E" w:rsidRPr="003F1FD3" w:rsidRDefault="00DC558E" w:rsidP="00DC55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558E" w:rsidRPr="003F1FD3" w:rsidRDefault="00DC558E" w:rsidP="00DC55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kern w:val="28"/>
          <w:sz w:val="28"/>
          <w:szCs w:val="20"/>
        </w:rPr>
      </w:pPr>
      <w:r w:rsidRPr="003F1FD3">
        <w:rPr>
          <w:rFonts w:ascii="Times New Roman" w:hAnsi="Times New Roman" w:cs="Times New Roman"/>
          <w:b/>
          <w:kern w:val="28"/>
          <w:sz w:val="28"/>
          <w:szCs w:val="20"/>
        </w:rPr>
        <w:t>АННОТАЦИЯ К РАБОЧЕЙ ПРОГРАММЕ</w:t>
      </w:r>
    </w:p>
    <w:p w:rsidR="00DC558E" w:rsidRPr="00DC558E" w:rsidRDefault="00DC558E" w:rsidP="00DC55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C558E">
        <w:rPr>
          <w:rFonts w:ascii="Times New Roman" w:hAnsi="Times New Roman" w:cs="Times New Roman"/>
          <w:sz w:val="28"/>
        </w:rPr>
        <w:t xml:space="preserve">по дисциплине </w:t>
      </w:r>
    </w:p>
    <w:p w:rsidR="00DC558E" w:rsidRPr="00DC558E" w:rsidRDefault="00DC558E" w:rsidP="00DC5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558E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C558E">
        <w:rPr>
          <w:rFonts w:ascii="Times New Roman" w:hAnsi="Times New Roman" w:cs="Times New Roman"/>
          <w:b/>
          <w:sz w:val="28"/>
          <w:szCs w:val="28"/>
          <w:u w:val="single"/>
        </w:rPr>
        <w:t>Б.1.3.9.1 Актуальные проблемы химических источников тока и функциональной гальванотехники</w:t>
      </w:r>
      <w:r w:rsidRPr="00DC558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DC558E" w:rsidRPr="00DC558E" w:rsidRDefault="00DC558E" w:rsidP="00DC55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C558E">
        <w:rPr>
          <w:rFonts w:ascii="Times New Roman" w:hAnsi="Times New Roman" w:cs="Times New Roman"/>
          <w:sz w:val="28"/>
        </w:rPr>
        <w:t xml:space="preserve">направления подготовки </w:t>
      </w:r>
    </w:p>
    <w:p w:rsidR="00DC558E" w:rsidRPr="00DC558E" w:rsidRDefault="00DC558E" w:rsidP="00DC5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558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18.03.01  «Химическая технология»</w:t>
      </w:r>
    </w:p>
    <w:p w:rsidR="00DC558E" w:rsidRPr="00DC558E" w:rsidRDefault="00DC558E" w:rsidP="00DC55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558E">
        <w:rPr>
          <w:rFonts w:ascii="Times New Roman" w:hAnsi="Times New Roman" w:cs="Times New Roman"/>
          <w:sz w:val="28"/>
        </w:rPr>
        <w:t xml:space="preserve">Профиль     </w:t>
      </w:r>
      <w:r w:rsidRPr="00DC558E">
        <w:rPr>
          <w:rFonts w:ascii="Times New Roman" w:hAnsi="Times New Roman" w:cs="Times New Roman"/>
          <w:sz w:val="28"/>
          <w:u w:val="single"/>
        </w:rPr>
        <w:t>«Химическая технология композиционных материалов и покрытий»</w:t>
      </w:r>
    </w:p>
    <w:p w:rsidR="00DC558E" w:rsidRPr="00DC558E" w:rsidRDefault="00DC558E" w:rsidP="00DC5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sz w:val="28"/>
        </w:rPr>
      </w:pPr>
    </w:p>
    <w:p w:rsidR="00DC558E" w:rsidRPr="00DC558E" w:rsidRDefault="00DC558E" w:rsidP="00DC5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0"/>
        </w:rPr>
      </w:pPr>
      <w:r w:rsidRPr="00DC558E">
        <w:rPr>
          <w:rFonts w:ascii="Times New Roman" w:hAnsi="Times New Roman" w:cs="Times New Roman"/>
          <w:sz w:val="28"/>
          <w:szCs w:val="20"/>
        </w:rPr>
        <w:t xml:space="preserve">форма обучения – </w:t>
      </w:r>
      <w:r w:rsidRPr="00DC558E">
        <w:rPr>
          <w:rFonts w:ascii="Times New Roman" w:hAnsi="Times New Roman" w:cs="Times New Roman"/>
          <w:b/>
          <w:sz w:val="28"/>
          <w:szCs w:val="20"/>
        </w:rPr>
        <w:t>очная</w:t>
      </w:r>
    </w:p>
    <w:p w:rsidR="00DC558E" w:rsidRPr="00DC558E" w:rsidRDefault="00DC558E" w:rsidP="00DC5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0"/>
        </w:rPr>
      </w:pPr>
      <w:r w:rsidRPr="00DC558E">
        <w:rPr>
          <w:rFonts w:ascii="Times New Roman" w:hAnsi="Times New Roman" w:cs="Times New Roman"/>
          <w:sz w:val="28"/>
          <w:szCs w:val="20"/>
        </w:rPr>
        <w:t xml:space="preserve">курс – </w:t>
      </w:r>
      <w:r w:rsidRPr="00DC558E">
        <w:rPr>
          <w:rFonts w:ascii="Times New Roman" w:hAnsi="Times New Roman" w:cs="Times New Roman"/>
          <w:b/>
          <w:sz w:val="28"/>
          <w:szCs w:val="20"/>
        </w:rPr>
        <w:t>4</w:t>
      </w:r>
    </w:p>
    <w:p w:rsidR="00DC558E" w:rsidRPr="00DC558E" w:rsidRDefault="00DC558E" w:rsidP="00DC5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0"/>
        </w:rPr>
      </w:pPr>
      <w:r w:rsidRPr="00DC558E">
        <w:rPr>
          <w:rFonts w:ascii="Times New Roman" w:hAnsi="Times New Roman" w:cs="Times New Roman"/>
          <w:sz w:val="28"/>
          <w:szCs w:val="20"/>
        </w:rPr>
        <w:t xml:space="preserve">семестр –  </w:t>
      </w:r>
      <w:r w:rsidRPr="00DC558E">
        <w:rPr>
          <w:rFonts w:ascii="Times New Roman" w:hAnsi="Times New Roman" w:cs="Times New Roman"/>
          <w:b/>
          <w:sz w:val="28"/>
          <w:szCs w:val="20"/>
        </w:rPr>
        <w:t>7</w:t>
      </w:r>
    </w:p>
    <w:p w:rsidR="00DC558E" w:rsidRPr="00DC558E" w:rsidRDefault="00DC558E" w:rsidP="00DC5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0"/>
        </w:rPr>
      </w:pPr>
      <w:r w:rsidRPr="00DC558E">
        <w:rPr>
          <w:rFonts w:ascii="Times New Roman" w:hAnsi="Times New Roman" w:cs="Times New Roman"/>
          <w:sz w:val="28"/>
          <w:szCs w:val="20"/>
        </w:rPr>
        <w:t xml:space="preserve">зачетных единиц – </w:t>
      </w:r>
      <w:r w:rsidRPr="00DC558E">
        <w:rPr>
          <w:rFonts w:ascii="Times New Roman" w:hAnsi="Times New Roman" w:cs="Times New Roman"/>
          <w:b/>
          <w:sz w:val="28"/>
          <w:szCs w:val="20"/>
        </w:rPr>
        <w:t xml:space="preserve">3 </w:t>
      </w:r>
    </w:p>
    <w:p w:rsidR="00DC558E" w:rsidRPr="00DC558E" w:rsidRDefault="00DC558E" w:rsidP="00DC5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0"/>
        </w:rPr>
      </w:pPr>
      <w:r w:rsidRPr="00DC558E">
        <w:rPr>
          <w:rFonts w:ascii="Times New Roman" w:hAnsi="Times New Roman" w:cs="Times New Roman"/>
          <w:sz w:val="28"/>
          <w:szCs w:val="20"/>
        </w:rPr>
        <w:t>часов в неделю –</w:t>
      </w:r>
      <w:r w:rsidRPr="00DC558E">
        <w:rPr>
          <w:rFonts w:ascii="Times New Roman" w:hAnsi="Times New Roman" w:cs="Times New Roman"/>
          <w:b/>
          <w:sz w:val="28"/>
          <w:szCs w:val="20"/>
        </w:rPr>
        <w:t>3</w:t>
      </w:r>
      <w:r w:rsidRPr="00DC558E">
        <w:rPr>
          <w:rFonts w:ascii="Times New Roman" w:hAnsi="Times New Roman" w:cs="Times New Roman"/>
          <w:sz w:val="28"/>
          <w:szCs w:val="20"/>
        </w:rPr>
        <w:t xml:space="preserve">                       </w:t>
      </w:r>
    </w:p>
    <w:p w:rsidR="00DC558E" w:rsidRPr="00DC558E" w:rsidRDefault="00DC558E" w:rsidP="00DC5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0"/>
        </w:rPr>
      </w:pPr>
      <w:r w:rsidRPr="00DC558E">
        <w:rPr>
          <w:rFonts w:ascii="Times New Roman" w:hAnsi="Times New Roman" w:cs="Times New Roman"/>
          <w:sz w:val="28"/>
          <w:szCs w:val="20"/>
        </w:rPr>
        <w:t xml:space="preserve">всего часов – </w:t>
      </w:r>
      <w:r w:rsidRPr="00DC558E">
        <w:rPr>
          <w:rFonts w:ascii="Times New Roman" w:hAnsi="Times New Roman" w:cs="Times New Roman"/>
          <w:b/>
          <w:sz w:val="28"/>
          <w:szCs w:val="20"/>
        </w:rPr>
        <w:t xml:space="preserve">108 </w:t>
      </w:r>
    </w:p>
    <w:p w:rsidR="00DC558E" w:rsidRPr="00DC558E" w:rsidRDefault="00DC558E" w:rsidP="00DC5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0"/>
        </w:rPr>
      </w:pPr>
      <w:r w:rsidRPr="00DC558E">
        <w:rPr>
          <w:rFonts w:ascii="Times New Roman" w:hAnsi="Times New Roman" w:cs="Times New Roman"/>
          <w:sz w:val="28"/>
          <w:szCs w:val="20"/>
        </w:rPr>
        <w:t>в том числе:</w:t>
      </w:r>
    </w:p>
    <w:p w:rsidR="00DC558E" w:rsidRPr="00DC558E" w:rsidRDefault="00DC558E" w:rsidP="00DC5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0"/>
        </w:rPr>
      </w:pPr>
      <w:r w:rsidRPr="00DC558E">
        <w:rPr>
          <w:rFonts w:ascii="Times New Roman" w:hAnsi="Times New Roman" w:cs="Times New Roman"/>
          <w:sz w:val="28"/>
          <w:szCs w:val="20"/>
        </w:rPr>
        <w:t xml:space="preserve">лекции – </w:t>
      </w:r>
      <w:r w:rsidRPr="00DC558E">
        <w:rPr>
          <w:rFonts w:ascii="Times New Roman" w:hAnsi="Times New Roman" w:cs="Times New Roman"/>
          <w:b/>
          <w:sz w:val="28"/>
          <w:szCs w:val="20"/>
        </w:rPr>
        <w:t xml:space="preserve">16 </w:t>
      </w:r>
    </w:p>
    <w:p w:rsidR="00DC558E" w:rsidRPr="00DC558E" w:rsidRDefault="00DC558E" w:rsidP="00DC5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0"/>
        </w:rPr>
      </w:pPr>
      <w:r w:rsidRPr="00DC558E">
        <w:rPr>
          <w:rFonts w:ascii="Times New Roman" w:hAnsi="Times New Roman" w:cs="Times New Roman"/>
          <w:sz w:val="28"/>
          <w:szCs w:val="20"/>
        </w:rPr>
        <w:t xml:space="preserve">практические занятия – </w:t>
      </w:r>
      <w:r w:rsidRPr="00DC558E">
        <w:rPr>
          <w:rFonts w:ascii="Times New Roman" w:hAnsi="Times New Roman" w:cs="Times New Roman"/>
          <w:b/>
          <w:sz w:val="28"/>
          <w:szCs w:val="20"/>
        </w:rPr>
        <w:t xml:space="preserve">16 </w:t>
      </w:r>
    </w:p>
    <w:p w:rsidR="00DC558E" w:rsidRPr="00DC558E" w:rsidRDefault="00DC558E" w:rsidP="00DC5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0"/>
        </w:rPr>
      </w:pPr>
      <w:r w:rsidRPr="00DC558E">
        <w:rPr>
          <w:rFonts w:ascii="Times New Roman" w:hAnsi="Times New Roman" w:cs="Times New Roman"/>
          <w:sz w:val="28"/>
          <w:szCs w:val="20"/>
        </w:rPr>
        <w:t xml:space="preserve">лабораторные занятия – </w:t>
      </w:r>
      <w:r w:rsidRPr="00DC558E">
        <w:rPr>
          <w:rFonts w:ascii="Times New Roman" w:hAnsi="Times New Roman" w:cs="Times New Roman"/>
          <w:b/>
          <w:sz w:val="28"/>
          <w:szCs w:val="20"/>
        </w:rPr>
        <w:t xml:space="preserve">16 </w:t>
      </w:r>
    </w:p>
    <w:p w:rsidR="00DC558E" w:rsidRPr="00DC558E" w:rsidRDefault="00DC558E" w:rsidP="00DC5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0"/>
        </w:rPr>
      </w:pPr>
      <w:r w:rsidRPr="00DC558E">
        <w:rPr>
          <w:rFonts w:ascii="Times New Roman" w:hAnsi="Times New Roman" w:cs="Times New Roman"/>
          <w:sz w:val="28"/>
          <w:szCs w:val="20"/>
        </w:rPr>
        <w:t xml:space="preserve">самостоятельная работа – </w:t>
      </w:r>
      <w:r w:rsidRPr="00DC558E">
        <w:rPr>
          <w:rFonts w:ascii="Times New Roman" w:hAnsi="Times New Roman" w:cs="Times New Roman"/>
          <w:b/>
          <w:sz w:val="28"/>
          <w:szCs w:val="20"/>
        </w:rPr>
        <w:t xml:space="preserve">48 </w:t>
      </w:r>
    </w:p>
    <w:p w:rsidR="00DC558E" w:rsidRPr="00DC558E" w:rsidRDefault="00DC558E" w:rsidP="00DC5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0"/>
        </w:rPr>
      </w:pPr>
      <w:r w:rsidRPr="00DC558E">
        <w:rPr>
          <w:rFonts w:ascii="Times New Roman" w:hAnsi="Times New Roman" w:cs="Times New Roman"/>
          <w:sz w:val="28"/>
          <w:szCs w:val="20"/>
        </w:rPr>
        <w:t xml:space="preserve">зачет – </w:t>
      </w:r>
      <w:r w:rsidRPr="00DC558E">
        <w:rPr>
          <w:rFonts w:ascii="Times New Roman" w:hAnsi="Times New Roman" w:cs="Times New Roman"/>
          <w:b/>
          <w:sz w:val="28"/>
          <w:szCs w:val="20"/>
        </w:rPr>
        <w:t>7 семестр</w:t>
      </w:r>
    </w:p>
    <w:p w:rsidR="00DC558E" w:rsidRPr="00DC558E" w:rsidRDefault="00DC558E" w:rsidP="00DC5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0"/>
        </w:rPr>
      </w:pPr>
      <w:r w:rsidRPr="00DC558E">
        <w:rPr>
          <w:rFonts w:ascii="Times New Roman" w:hAnsi="Times New Roman" w:cs="Times New Roman"/>
          <w:sz w:val="28"/>
          <w:szCs w:val="20"/>
        </w:rPr>
        <w:t xml:space="preserve">экзамен –  </w:t>
      </w:r>
      <w:r w:rsidRPr="00DC558E">
        <w:rPr>
          <w:rFonts w:ascii="Times New Roman" w:hAnsi="Times New Roman" w:cs="Times New Roman"/>
          <w:b/>
          <w:sz w:val="28"/>
          <w:szCs w:val="20"/>
        </w:rPr>
        <w:t>нет</w:t>
      </w:r>
    </w:p>
    <w:p w:rsidR="00DC558E" w:rsidRPr="00DC558E" w:rsidRDefault="00DC558E" w:rsidP="00DC55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0"/>
        </w:rPr>
      </w:pPr>
      <w:r w:rsidRPr="00DC558E">
        <w:rPr>
          <w:rFonts w:ascii="Times New Roman" w:hAnsi="Times New Roman" w:cs="Times New Roman"/>
          <w:sz w:val="28"/>
          <w:szCs w:val="20"/>
        </w:rPr>
        <w:t xml:space="preserve">РГР – нет </w:t>
      </w:r>
    </w:p>
    <w:p w:rsidR="00DC558E" w:rsidRPr="00DC558E" w:rsidRDefault="00DC558E" w:rsidP="00DC55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558E">
        <w:rPr>
          <w:rFonts w:ascii="Times New Roman" w:hAnsi="Times New Roman" w:cs="Times New Roman"/>
          <w:sz w:val="28"/>
        </w:rPr>
        <w:t>курсовая работа – нет</w:t>
      </w:r>
    </w:p>
    <w:p w:rsidR="00DC558E" w:rsidRPr="00DC558E" w:rsidRDefault="00DC558E" w:rsidP="00DC55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558E">
        <w:rPr>
          <w:rFonts w:ascii="Times New Roman" w:hAnsi="Times New Roman" w:cs="Times New Roman"/>
          <w:sz w:val="28"/>
        </w:rPr>
        <w:t>курсовой проект – нет</w:t>
      </w:r>
    </w:p>
    <w:p w:rsidR="00DC558E" w:rsidRPr="00DC558E" w:rsidRDefault="00DC558E" w:rsidP="00DC55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C558E" w:rsidRPr="00DC558E" w:rsidRDefault="00DC558E" w:rsidP="00DC558E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sz w:val="28"/>
          <w:szCs w:val="28"/>
        </w:rPr>
        <w:t>Рабочая программа обсуждена на заседании кафедры</w:t>
      </w:r>
    </w:p>
    <w:p w:rsidR="00DC558E" w:rsidRPr="00DC558E" w:rsidRDefault="00DC558E" w:rsidP="00DC558E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sz w:val="28"/>
          <w:szCs w:val="28"/>
        </w:rPr>
        <w:t>«__»_____  2019 года,  протокол № __</w:t>
      </w:r>
    </w:p>
    <w:p w:rsidR="00DC558E" w:rsidRPr="00DC558E" w:rsidRDefault="00DC558E" w:rsidP="00DC558E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sz w:val="28"/>
          <w:szCs w:val="28"/>
        </w:rPr>
        <w:t xml:space="preserve">Зав. кафедрой ТОХП_______________ </w:t>
      </w:r>
      <w:proofErr w:type="spellStart"/>
      <w:r w:rsidRPr="00DC558E">
        <w:rPr>
          <w:rFonts w:ascii="Times New Roman" w:hAnsi="Times New Roman" w:cs="Times New Roman"/>
          <w:sz w:val="28"/>
          <w:szCs w:val="28"/>
        </w:rPr>
        <w:t>Целуйкин</w:t>
      </w:r>
      <w:proofErr w:type="spellEnd"/>
      <w:r w:rsidRPr="00DC558E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DC558E" w:rsidRPr="00DC558E" w:rsidRDefault="00DC558E" w:rsidP="00DC558E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DC558E" w:rsidRPr="00DC558E" w:rsidRDefault="00DC558E" w:rsidP="00DC558E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sz w:val="28"/>
          <w:szCs w:val="28"/>
        </w:rPr>
        <w:t>Рабочая  программа  утверждена  на  заседании</w:t>
      </w:r>
    </w:p>
    <w:p w:rsidR="00DC558E" w:rsidRPr="00DC558E" w:rsidRDefault="00DC558E" w:rsidP="00DC558E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sz w:val="28"/>
          <w:szCs w:val="28"/>
        </w:rPr>
        <w:t>УМК   по направлению 18.03.01 «Химическая технология»</w:t>
      </w:r>
    </w:p>
    <w:p w:rsidR="00DC558E" w:rsidRPr="00DC558E" w:rsidRDefault="00DC558E" w:rsidP="00DC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sz w:val="28"/>
          <w:szCs w:val="28"/>
        </w:rPr>
        <w:t xml:space="preserve">                             «__»_____  2019 года,  протокол № __</w:t>
      </w:r>
    </w:p>
    <w:p w:rsidR="00DC558E" w:rsidRPr="00DC558E" w:rsidRDefault="00DC558E" w:rsidP="00DC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sz w:val="28"/>
          <w:szCs w:val="28"/>
        </w:rPr>
        <w:t xml:space="preserve">                             Председатель УМКН_______________</w:t>
      </w:r>
      <w:proofErr w:type="spellStart"/>
      <w:r w:rsidRPr="00DC558E">
        <w:rPr>
          <w:rFonts w:ascii="Times New Roman" w:hAnsi="Times New Roman" w:cs="Times New Roman"/>
          <w:sz w:val="28"/>
          <w:szCs w:val="28"/>
        </w:rPr>
        <w:t>Целуйкин</w:t>
      </w:r>
      <w:proofErr w:type="spellEnd"/>
      <w:r w:rsidRPr="00DC558E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DC558E" w:rsidRPr="00DC558E" w:rsidRDefault="00DC558E" w:rsidP="00DC55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558E" w:rsidRDefault="00DC558E" w:rsidP="00DC5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558E" w:rsidRDefault="00DC558E" w:rsidP="00DC5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color w:val="000000"/>
          <w:sz w:val="28"/>
          <w:szCs w:val="28"/>
        </w:rPr>
        <w:t>Энгельс 201</w:t>
      </w:r>
      <w:r w:rsidRPr="00DC558E">
        <w:rPr>
          <w:rFonts w:ascii="Times New Roman" w:hAnsi="Times New Roman" w:cs="Times New Roman"/>
          <w:sz w:val="28"/>
          <w:szCs w:val="28"/>
        </w:rPr>
        <w:t>9</w:t>
      </w:r>
    </w:p>
    <w:p w:rsidR="00DC558E" w:rsidRDefault="00DC558E" w:rsidP="00DC5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8E" w:rsidRPr="00DC558E" w:rsidRDefault="00DC558E" w:rsidP="00DC5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58E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дисциплины</w:t>
      </w:r>
    </w:p>
    <w:p w:rsidR="00DC558E" w:rsidRPr="00DC558E" w:rsidRDefault="00DC558E" w:rsidP="00DC5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8E" w:rsidRPr="00DC558E" w:rsidRDefault="00DC558E" w:rsidP="00DC558E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sz w:val="28"/>
          <w:szCs w:val="28"/>
        </w:rPr>
        <w:tab/>
        <w:t xml:space="preserve">Цель преподавания дисциплины: Целью освоения дисциплины Б.1.3.9.1 «Актуальные проблемы химических источников тока и функциональной гальванотехники» </w:t>
      </w:r>
      <w:r w:rsidRPr="00DC558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получение профессиональных знаний по методам исследования, применяемым в функциональной гальванотехнике и химических источниках тока. Изучение актуальных проблем и повышения уровня знаний, </w:t>
      </w:r>
      <w:r w:rsidRPr="00DC558E">
        <w:rPr>
          <w:rFonts w:ascii="Times New Roman" w:hAnsi="Times New Roman" w:cs="Times New Roman"/>
          <w:sz w:val="28"/>
          <w:szCs w:val="28"/>
        </w:rPr>
        <w:t>которые в совокупности обеспечивают специальную теоретическую и исследовательскую подготовку студента в об</w:t>
      </w:r>
      <w:r w:rsidRPr="00DC558E">
        <w:rPr>
          <w:rFonts w:ascii="Times New Roman" w:hAnsi="Times New Roman" w:cs="Times New Roman"/>
          <w:sz w:val="28"/>
          <w:szCs w:val="28"/>
        </w:rPr>
        <w:softHyphen/>
        <w:t>ласти химических источников тока и функциональной гальванотехники.</w:t>
      </w:r>
    </w:p>
    <w:p w:rsidR="00DC558E" w:rsidRPr="00DC558E" w:rsidRDefault="00DC558E" w:rsidP="00DC558E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558E" w:rsidRPr="00DC558E" w:rsidRDefault="00DC558E" w:rsidP="00DC558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sz w:val="28"/>
          <w:szCs w:val="28"/>
        </w:rPr>
        <w:tab/>
        <w:t>Задачи изучения дисциплины являются:</w:t>
      </w:r>
    </w:p>
    <w:p w:rsidR="00DC558E" w:rsidRPr="00DC558E" w:rsidRDefault="00DC558E" w:rsidP="00DC558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8E" w:rsidRPr="00DC558E" w:rsidRDefault="00DC558E" w:rsidP="00DC558E">
      <w:pPr>
        <w:widowControl w:val="0"/>
        <w:numPr>
          <w:ilvl w:val="0"/>
          <w:numId w:val="1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C558E">
        <w:rPr>
          <w:rFonts w:ascii="Times New Roman" w:hAnsi="Times New Roman" w:cs="Times New Roman"/>
          <w:color w:val="000000"/>
          <w:spacing w:val="-11"/>
          <w:sz w:val="28"/>
          <w:szCs w:val="28"/>
        </w:rPr>
        <w:t>ознакомление с основными методами электрохимических систем и их применением для решения современных проблем гальванотехники и химических источников тока;</w:t>
      </w:r>
    </w:p>
    <w:p w:rsidR="00DC558E" w:rsidRPr="00DC558E" w:rsidRDefault="00DC558E" w:rsidP="00DC558E">
      <w:pPr>
        <w:widowControl w:val="0"/>
        <w:numPr>
          <w:ilvl w:val="0"/>
          <w:numId w:val="1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C558E">
        <w:rPr>
          <w:rFonts w:ascii="Times New Roman" w:hAnsi="Times New Roman" w:cs="Times New Roman"/>
          <w:color w:val="000000"/>
          <w:spacing w:val="-11"/>
          <w:sz w:val="28"/>
          <w:szCs w:val="28"/>
        </w:rPr>
        <w:t>выработка и закрепление навыков организации и проведения экспериментальной работы по изучению процессов в химических источниках тока и функциональной гальванотехники;</w:t>
      </w:r>
    </w:p>
    <w:p w:rsidR="00DC558E" w:rsidRPr="00DC558E" w:rsidRDefault="00DC558E" w:rsidP="00DC558E">
      <w:pPr>
        <w:widowControl w:val="0"/>
        <w:numPr>
          <w:ilvl w:val="0"/>
          <w:numId w:val="1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C558E">
        <w:rPr>
          <w:rFonts w:ascii="Times New Roman" w:hAnsi="Times New Roman" w:cs="Times New Roman"/>
          <w:color w:val="000000"/>
          <w:spacing w:val="-11"/>
          <w:sz w:val="28"/>
          <w:szCs w:val="28"/>
        </w:rPr>
        <w:t>усвоение принципов обработки экспериментальных результатов, полученных различными методами.</w:t>
      </w:r>
    </w:p>
    <w:p w:rsidR="00DC558E" w:rsidRPr="00DC558E" w:rsidRDefault="00DC558E" w:rsidP="00DC5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58E" w:rsidRPr="00DC558E" w:rsidRDefault="00DC558E" w:rsidP="00DC558E">
      <w:pPr>
        <w:numPr>
          <w:ilvl w:val="12"/>
          <w:numId w:val="0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58E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ООП </w:t>
      </w:r>
      <w:proofErr w:type="gramStart"/>
      <w:r w:rsidRPr="00DC558E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</w:p>
    <w:p w:rsidR="00DC558E" w:rsidRPr="00DC558E" w:rsidRDefault="00DC558E" w:rsidP="00DC558E">
      <w:pPr>
        <w:pStyle w:val="a3"/>
        <w:ind w:firstLine="0"/>
        <w:rPr>
          <w:szCs w:val="28"/>
        </w:rPr>
      </w:pPr>
    </w:p>
    <w:p w:rsidR="00DC558E" w:rsidRPr="00DC558E" w:rsidRDefault="00DC558E" w:rsidP="00DC558E">
      <w:pPr>
        <w:pStyle w:val="a3"/>
        <w:rPr>
          <w:szCs w:val="28"/>
        </w:rPr>
      </w:pPr>
      <w:r w:rsidRPr="00DC558E">
        <w:rPr>
          <w:szCs w:val="28"/>
        </w:rPr>
        <w:t>Дисциплина «</w:t>
      </w:r>
      <w:r w:rsidRPr="00DC558E">
        <w:rPr>
          <w:rFonts w:eastAsia="Calibri"/>
          <w:szCs w:val="28"/>
          <w:lang w:eastAsia="en-US"/>
        </w:rPr>
        <w:t>Актуальные проблемы химических источников тока и функциональной гальванотехники</w:t>
      </w:r>
      <w:r w:rsidRPr="00DC558E">
        <w:rPr>
          <w:szCs w:val="28"/>
        </w:rPr>
        <w:t xml:space="preserve">» относится к вариативной части ООП </w:t>
      </w:r>
      <w:proofErr w:type="gramStart"/>
      <w:r w:rsidRPr="00DC558E">
        <w:rPr>
          <w:szCs w:val="28"/>
        </w:rPr>
        <w:t>ВО</w:t>
      </w:r>
      <w:proofErr w:type="gramEnd"/>
      <w:r w:rsidRPr="00DC558E">
        <w:rPr>
          <w:szCs w:val="28"/>
        </w:rPr>
        <w:t xml:space="preserve"> </w:t>
      </w:r>
      <w:proofErr w:type="gramStart"/>
      <w:r w:rsidRPr="00DC558E">
        <w:rPr>
          <w:szCs w:val="28"/>
        </w:rPr>
        <w:t>в</w:t>
      </w:r>
      <w:proofErr w:type="gramEnd"/>
      <w:r w:rsidRPr="00DC558E">
        <w:rPr>
          <w:szCs w:val="28"/>
        </w:rPr>
        <w:t xml:space="preserve"> профиле «Химическая технология композиционных материалов и покрытий» подготовки бакалавров. </w:t>
      </w:r>
    </w:p>
    <w:p w:rsidR="00DC558E" w:rsidRPr="00DC558E" w:rsidRDefault="00DC558E" w:rsidP="00DC558E">
      <w:pPr>
        <w:pStyle w:val="a5"/>
        <w:ind w:firstLine="640"/>
        <w:jc w:val="both"/>
        <w:rPr>
          <w:b w:val="0"/>
          <w:szCs w:val="28"/>
        </w:rPr>
      </w:pPr>
      <w:proofErr w:type="gramStart"/>
      <w:r w:rsidRPr="00DC558E">
        <w:rPr>
          <w:b w:val="0"/>
          <w:szCs w:val="28"/>
        </w:rPr>
        <w:t>Ознакомить студентов, специализирующимися в области химических ис</w:t>
      </w:r>
      <w:r w:rsidRPr="00DC558E">
        <w:rPr>
          <w:b w:val="0"/>
          <w:szCs w:val="28"/>
        </w:rPr>
        <w:softHyphen/>
        <w:t>точников тока с современными методами исследования электрохимических сис</w:t>
      </w:r>
      <w:r w:rsidRPr="00DC558E">
        <w:rPr>
          <w:b w:val="0"/>
          <w:szCs w:val="28"/>
        </w:rPr>
        <w:softHyphen/>
        <w:t>тем и их применением для решения современных проблем, разработки новых высокоэффективных электрохимических систем для химических источников тока, а также решения связанных с этим новых технологических решений в со</w:t>
      </w:r>
      <w:r w:rsidRPr="00DC558E">
        <w:rPr>
          <w:b w:val="0"/>
          <w:szCs w:val="28"/>
        </w:rPr>
        <w:softHyphen/>
        <w:t>ответствии с современными требованиями.</w:t>
      </w:r>
      <w:proofErr w:type="gramEnd"/>
    </w:p>
    <w:p w:rsidR="00DC558E" w:rsidRPr="00DC558E" w:rsidRDefault="00DC558E" w:rsidP="00DC558E">
      <w:pPr>
        <w:pStyle w:val="a7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</w:p>
    <w:p w:rsidR="00DC558E" w:rsidRPr="00DC558E" w:rsidRDefault="00DC558E" w:rsidP="00DC558E">
      <w:pPr>
        <w:pStyle w:val="a7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DC558E">
        <w:rPr>
          <w:rFonts w:ascii="Times New Roman" w:hAnsi="Times New Roman"/>
          <w:sz w:val="28"/>
          <w:szCs w:val="28"/>
        </w:rPr>
        <w:t>Для ее освоения необходимы знания по дисциплинам учебного плана подготовки бакалавров: Б.2.1.6. «Аналитическая химия и физико-химические методы анализа»; Б.2.2.4.2.1. «Электрохимия растворов», Б.2.2.2. «Дополнительные главы физической химии. Основы электрохимии», Б.2.2.4.1.1. «Основы методики научно-исследовательской работы». Знания, полученные студентами по дисциплине «Современные проблемы и методы исследования в функциональной гальванотехнике» развиваются при изучении последующих дисциплин профессионального цикла.</w:t>
      </w:r>
    </w:p>
    <w:p w:rsidR="00DC558E" w:rsidRPr="00DC558E" w:rsidRDefault="00DC558E" w:rsidP="00DC558E">
      <w:pPr>
        <w:pStyle w:val="a3"/>
        <w:rPr>
          <w:szCs w:val="28"/>
        </w:rPr>
      </w:pPr>
    </w:p>
    <w:p w:rsidR="00DC558E" w:rsidRPr="00DC558E" w:rsidRDefault="00DC558E" w:rsidP="00DC558E">
      <w:pPr>
        <w:pStyle w:val="a7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DC558E">
        <w:rPr>
          <w:rFonts w:ascii="Times New Roman" w:hAnsi="Times New Roman"/>
          <w:sz w:val="28"/>
          <w:szCs w:val="28"/>
        </w:rPr>
        <w:t xml:space="preserve">Для изучения дисциплины студент должен знать основные типы электрохимических систем, их основные части и свойства, механизм </w:t>
      </w:r>
      <w:r w:rsidRPr="00DC558E">
        <w:rPr>
          <w:rFonts w:ascii="Times New Roman" w:hAnsi="Times New Roman"/>
          <w:sz w:val="28"/>
          <w:szCs w:val="28"/>
        </w:rPr>
        <w:lastRenderedPageBreak/>
        <w:t>электрохимических реакций, их термодинамику и кинетику; уметь находить взаимосвязь между природой электрохимической системы и процессами, которые могут протекать в ней; владеть техникой электрохимических измерений, методами определения и анализа результатов определенных характеристик процессов. Для освоения дисциплины необходимы знания по дисциплинам учебного плана подготовки бакалавров: Б.1.1.6 «Математика», Б.1.1.8 «Физика», Б.1.1.9 «Общая и неорганическая химия», Б.1.1.11 «Аналитическая химия и физико-химические методы анализа», Б.1.2.13 «Введение в химическую технологию», Б.1.1.12 «Физическая химия», Б.1.1.14 «Экология».</w:t>
      </w:r>
    </w:p>
    <w:p w:rsidR="00DC558E" w:rsidRPr="00DC558E" w:rsidRDefault="00DC558E" w:rsidP="00DC558E">
      <w:pPr>
        <w:pStyle w:val="a7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  <w:u w:val="single"/>
        </w:rPr>
      </w:pPr>
      <w:r w:rsidRPr="00DC558E">
        <w:rPr>
          <w:rFonts w:ascii="Times New Roman" w:hAnsi="Times New Roman"/>
          <w:sz w:val="28"/>
          <w:szCs w:val="28"/>
        </w:rPr>
        <w:t>У студента должен быть сформирован ряд компетенций в результате изучения дисциплины: ПК-1; ПК-18.</w:t>
      </w:r>
    </w:p>
    <w:p w:rsidR="00DC558E" w:rsidRPr="00DC558E" w:rsidRDefault="00DC558E" w:rsidP="00DC558E">
      <w:pPr>
        <w:pStyle w:val="a3"/>
        <w:rPr>
          <w:szCs w:val="28"/>
        </w:rPr>
      </w:pPr>
      <w:r w:rsidRPr="00DC558E">
        <w:rPr>
          <w:szCs w:val="28"/>
        </w:rPr>
        <w:t>Дисциплина «</w:t>
      </w:r>
      <w:r w:rsidRPr="00DC558E">
        <w:rPr>
          <w:rFonts w:eastAsia="Calibri"/>
          <w:szCs w:val="28"/>
          <w:lang w:eastAsia="en-US"/>
        </w:rPr>
        <w:t>Актуальные проблемы химических источников тока и функциональной гальванотехники</w:t>
      </w:r>
      <w:r w:rsidRPr="00DC558E">
        <w:rPr>
          <w:szCs w:val="28"/>
        </w:rPr>
        <w:t xml:space="preserve">» является завершающей в подготовке бакалавра  по направлению «Химическая технология» профиля «Технология электрохимических производств». </w:t>
      </w:r>
    </w:p>
    <w:p w:rsidR="00DC558E" w:rsidRPr="00DC558E" w:rsidRDefault="00DC558E" w:rsidP="00DC558E">
      <w:pPr>
        <w:pStyle w:val="a3"/>
        <w:ind w:firstLine="0"/>
        <w:rPr>
          <w:szCs w:val="28"/>
        </w:rPr>
      </w:pPr>
    </w:p>
    <w:p w:rsidR="00DC558E" w:rsidRPr="00DC558E" w:rsidRDefault="00DC558E" w:rsidP="00DC558E">
      <w:pPr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58E">
        <w:rPr>
          <w:rFonts w:ascii="Times New Roman" w:hAnsi="Times New Roman" w:cs="Times New Roman"/>
          <w:b/>
          <w:sz w:val="28"/>
          <w:szCs w:val="28"/>
        </w:rPr>
        <w:t>3. Требования к результатам освоения дисциплины</w:t>
      </w:r>
    </w:p>
    <w:p w:rsidR="00DC558E" w:rsidRPr="00DC558E" w:rsidRDefault="00DC558E" w:rsidP="00DC558E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компетенций: </w:t>
      </w:r>
    </w:p>
    <w:p w:rsidR="00DC558E" w:rsidRPr="00DC558E" w:rsidRDefault="00DC558E" w:rsidP="00DC558E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113"/>
      <w:r w:rsidRPr="00DC558E">
        <w:rPr>
          <w:rFonts w:ascii="Times New Roman" w:hAnsi="Times New Roman" w:cs="Times New Roman"/>
          <w:sz w:val="28"/>
          <w:szCs w:val="28"/>
        </w:rPr>
        <w:t>ПК-1 – способность и готовность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продукции;</w:t>
      </w:r>
    </w:p>
    <w:p w:rsidR="00DC558E" w:rsidRPr="00DC558E" w:rsidRDefault="00DC558E" w:rsidP="00DC558E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sz w:val="28"/>
          <w:szCs w:val="28"/>
        </w:rPr>
        <w:t xml:space="preserve">ПК-18 - </w:t>
      </w:r>
    </w:p>
    <w:bookmarkEnd w:id="1"/>
    <w:p w:rsidR="00DC558E" w:rsidRPr="00DC558E" w:rsidRDefault="00DC558E" w:rsidP="00DC558E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sz w:val="28"/>
          <w:szCs w:val="28"/>
        </w:rPr>
        <w:t xml:space="preserve">Студент должен знать: научные основы и технологии электроосаждения и химического осаждения металлов, сплавов и композиционных электрохимических покрытий.  Основные и побочные электродные процессы, составы растворов и электролитов, научный подход к составлению состава электролита и выбора составов растворов, условия электролиза и их влияние на качество получаемых покрытий; основные технические характеристики и условия эксплуатации электролизеров;  </w:t>
      </w:r>
      <w:proofErr w:type="spellStart"/>
      <w:r w:rsidRPr="00DC558E">
        <w:rPr>
          <w:rFonts w:ascii="Times New Roman" w:hAnsi="Times New Roman" w:cs="Times New Roman"/>
          <w:sz w:val="28"/>
          <w:szCs w:val="28"/>
        </w:rPr>
        <w:t>токообразующие</w:t>
      </w:r>
      <w:proofErr w:type="spellEnd"/>
      <w:r w:rsidRPr="00DC558E">
        <w:rPr>
          <w:rFonts w:ascii="Times New Roman" w:hAnsi="Times New Roman" w:cs="Times New Roman"/>
          <w:sz w:val="28"/>
          <w:szCs w:val="28"/>
        </w:rPr>
        <w:t xml:space="preserve"> реакции основных систем химических источников тока; основные характеристики химических источников тока.</w:t>
      </w:r>
    </w:p>
    <w:p w:rsidR="00DC558E" w:rsidRPr="00DC558E" w:rsidRDefault="00DC558E" w:rsidP="00DC558E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sz w:val="28"/>
          <w:szCs w:val="28"/>
        </w:rPr>
        <w:t xml:space="preserve">Студент должен уметь: анализировать взаимосвязь технологических параметров процесса и качества получаемых продуктов; использовать методы исследования и определения </w:t>
      </w:r>
      <w:proofErr w:type="gramStart"/>
      <w:r w:rsidRPr="00DC558E">
        <w:rPr>
          <w:rFonts w:ascii="Times New Roman" w:hAnsi="Times New Roman" w:cs="Times New Roman"/>
          <w:sz w:val="28"/>
          <w:szCs w:val="28"/>
        </w:rPr>
        <w:t>параметров</w:t>
      </w:r>
      <w:proofErr w:type="gramEnd"/>
      <w:r w:rsidRPr="00DC558E">
        <w:rPr>
          <w:rFonts w:ascii="Times New Roman" w:hAnsi="Times New Roman" w:cs="Times New Roman"/>
          <w:sz w:val="28"/>
          <w:szCs w:val="28"/>
        </w:rPr>
        <w:t xml:space="preserve"> электрохимических и химических процессов; проводить эксперименты и анализировать их результаты с целью выбора оптимальных технологических условий проведения процесса.</w:t>
      </w:r>
    </w:p>
    <w:p w:rsidR="00DC558E" w:rsidRPr="00DC558E" w:rsidRDefault="00DC558E" w:rsidP="00DC558E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sz w:val="28"/>
          <w:szCs w:val="28"/>
        </w:rPr>
        <w:t>Студент должен владеть: техникой и технологией осаждения гальванических и химических покрытий, обеспечивающих необходимые функциональные свойства покрываемых изделий; методами анализа состава и свойств покрытий; методами проведения экспериментов по электрохимическому синтезу химических продуктов и определения эффективности процесса; методами определения основных характеристик химических источников тока.</w:t>
      </w:r>
    </w:p>
    <w:p w:rsidR="00DC558E" w:rsidRPr="00DC558E" w:rsidRDefault="00DC558E" w:rsidP="00DC5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21B7" w:rsidRPr="00DC558E" w:rsidRDefault="00DC558E" w:rsidP="00DC5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21B7" w:rsidRPr="00DC558E" w:rsidSect="00DC558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944AB"/>
    <w:multiLevelType w:val="hybridMultilevel"/>
    <w:tmpl w:val="D0BC3C2C"/>
    <w:lvl w:ilvl="0" w:tplc="89620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8E"/>
    <w:rsid w:val="001B3972"/>
    <w:rsid w:val="0062675C"/>
    <w:rsid w:val="00916376"/>
    <w:rsid w:val="00984551"/>
    <w:rsid w:val="00D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8E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1B3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3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9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rsid w:val="00DC558E"/>
    <w:pPr>
      <w:tabs>
        <w:tab w:val="left" w:pos="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C55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C558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C558E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8E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1B3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3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9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rsid w:val="00DC558E"/>
    <w:pPr>
      <w:tabs>
        <w:tab w:val="left" w:pos="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C55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C558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C558E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2019-08-31T05:45:00Z</dcterms:created>
  <dcterms:modified xsi:type="dcterms:W3CDTF">2019-08-31T05:50:00Z</dcterms:modified>
</cp:coreProperties>
</file>